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890" w:rsidRPr="00F40BE1" w:rsidRDefault="00F40BE1" w:rsidP="00F40BE1">
      <w:pPr>
        <w:pStyle w:val="Heading2"/>
        <w:jc w:val="center"/>
        <w:rPr>
          <w:rFonts w:asciiTheme="minorHAnsi" w:eastAsia="Times New Roman" w:hAnsiTheme="minorHAnsi" w:cstheme="minorHAnsi"/>
          <w:b/>
          <w:sz w:val="36"/>
          <w:szCs w:val="36"/>
        </w:rPr>
      </w:pPr>
      <w:r w:rsidRPr="00F40BE1">
        <w:rPr>
          <w:rFonts w:asciiTheme="minorHAnsi" w:eastAsia="Times New Roman" w:hAnsiTheme="minorHAnsi" w:cstheme="minorHAnsi"/>
          <w:b/>
          <w:noProof/>
          <w:sz w:val="36"/>
          <w:szCs w:val="36"/>
          <w:lang w:val="en-CA" w:eastAsia="en-CA"/>
        </w:rPr>
        <w:drawing>
          <wp:anchor distT="0" distB="0" distL="0" distR="0" simplePos="0" relativeHeight="251658240" behindDoc="0" locked="0" layoutInCell="1" allowOverlap="0">
            <wp:simplePos x="0" y="0"/>
            <wp:positionH relativeFrom="column">
              <wp:posOffset>-201295</wp:posOffset>
            </wp:positionH>
            <wp:positionV relativeFrom="line">
              <wp:posOffset>-34925</wp:posOffset>
            </wp:positionV>
            <wp:extent cx="3305175" cy="2534285"/>
            <wp:effectExtent l="19050" t="0" r="9525" b="0"/>
            <wp:wrapSquare wrapText="bothSides"/>
            <wp:docPr id="2" name="Picture 2" descr="http://bettersoils.soilwater.com.au/module5/images/5_6_cart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ttersoils.soilwater.com.au/module5/images/5_6_cartoon.gif"/>
                    <pic:cNvPicPr>
                      <a:picLocks noChangeAspect="1" noChangeArrowheads="1"/>
                    </pic:cNvPicPr>
                  </pic:nvPicPr>
                  <pic:blipFill>
                    <a:blip r:embed="rId7" cstate="print"/>
                    <a:srcRect/>
                    <a:stretch>
                      <a:fillRect/>
                    </a:stretch>
                  </pic:blipFill>
                  <pic:spPr bwMode="auto">
                    <a:xfrm>
                      <a:off x="0" y="0"/>
                      <a:ext cx="3305175" cy="2534285"/>
                    </a:xfrm>
                    <a:prstGeom prst="rect">
                      <a:avLst/>
                    </a:prstGeom>
                    <a:noFill/>
                  </pic:spPr>
                </pic:pic>
              </a:graphicData>
            </a:graphic>
          </wp:anchor>
        </w:drawing>
      </w:r>
      <w:r w:rsidR="00544890" w:rsidRPr="00F40BE1">
        <w:rPr>
          <w:rFonts w:asciiTheme="minorHAnsi" w:eastAsia="Times New Roman" w:hAnsiTheme="minorHAnsi" w:cstheme="minorHAnsi"/>
          <w:b/>
          <w:sz w:val="36"/>
          <w:szCs w:val="36"/>
        </w:rPr>
        <w:t>INFILTRATION TEST</w:t>
      </w:r>
    </w:p>
    <w:p w:rsidR="006E4376" w:rsidRPr="00F40BE1" w:rsidRDefault="006E4376" w:rsidP="00F40BE1">
      <w:pPr>
        <w:pStyle w:val="Heading2"/>
        <w:jc w:val="both"/>
        <w:rPr>
          <w:rFonts w:asciiTheme="minorHAnsi" w:eastAsia="Times New Roman" w:hAnsiTheme="minorHAnsi" w:cstheme="minorHAnsi"/>
          <w:b/>
          <w:sz w:val="26"/>
          <w:szCs w:val="26"/>
        </w:rPr>
      </w:pPr>
      <w:r w:rsidRPr="00F40BE1">
        <w:rPr>
          <w:rFonts w:asciiTheme="minorHAnsi" w:eastAsia="Times New Roman" w:hAnsiTheme="minorHAnsi" w:cstheme="minorHAnsi"/>
          <w:b/>
          <w:sz w:val="26"/>
          <w:szCs w:val="26"/>
        </w:rPr>
        <w:t>Does your soil sip, or slump and spill?</w:t>
      </w:r>
    </w:p>
    <w:p w:rsidR="006E4376" w:rsidRPr="00F40BE1" w:rsidRDefault="006E4376" w:rsidP="00F40BE1">
      <w:pPr>
        <w:pStyle w:val="body"/>
        <w:jc w:val="both"/>
        <w:rPr>
          <w:rFonts w:asciiTheme="minorHAnsi" w:hAnsiTheme="minorHAnsi" w:cstheme="minorHAnsi"/>
          <w:sz w:val="26"/>
          <w:szCs w:val="26"/>
        </w:rPr>
      </w:pPr>
      <w:r w:rsidRPr="00F40BE1">
        <w:rPr>
          <w:rFonts w:asciiTheme="minorHAnsi" w:hAnsiTheme="minorHAnsi" w:cstheme="minorHAnsi"/>
          <w:sz w:val="26"/>
          <w:szCs w:val="26"/>
        </w:rPr>
        <w:t>A well structured soil can drink in rainfall. A poorly structured soil will tend to slump blocking soil pores and cause</w:t>
      </w:r>
      <w:r w:rsidR="00463704" w:rsidRPr="00F40BE1">
        <w:rPr>
          <w:rFonts w:asciiTheme="minorHAnsi" w:hAnsiTheme="minorHAnsi" w:cstheme="minorHAnsi"/>
          <w:sz w:val="26"/>
          <w:szCs w:val="26"/>
        </w:rPr>
        <w:t xml:space="preserve"> ponding and</w:t>
      </w:r>
      <w:r w:rsidRPr="00F40BE1">
        <w:rPr>
          <w:rFonts w:asciiTheme="minorHAnsi" w:hAnsiTheme="minorHAnsi" w:cstheme="minorHAnsi"/>
          <w:sz w:val="26"/>
          <w:szCs w:val="26"/>
        </w:rPr>
        <w:t xml:space="preserve"> water to run-off. </w:t>
      </w:r>
    </w:p>
    <w:p w:rsidR="00544890" w:rsidRPr="00F40BE1" w:rsidRDefault="006E4376" w:rsidP="00F40BE1">
      <w:pPr>
        <w:pStyle w:val="body"/>
        <w:jc w:val="both"/>
        <w:rPr>
          <w:rFonts w:asciiTheme="minorHAnsi" w:hAnsiTheme="minorHAnsi" w:cstheme="minorHAnsi"/>
          <w:sz w:val="26"/>
          <w:szCs w:val="26"/>
        </w:rPr>
      </w:pPr>
      <w:r w:rsidRPr="00F40BE1">
        <w:rPr>
          <w:rFonts w:asciiTheme="minorHAnsi" w:hAnsiTheme="minorHAnsi" w:cstheme="minorHAnsi"/>
          <w:sz w:val="26"/>
          <w:szCs w:val="26"/>
        </w:rPr>
        <w:t>Even a high quality soil will eventually break down after several storms. The aim is to improve soil structure to maximise infiltration and minimize run-off.</w:t>
      </w:r>
      <w:r w:rsidR="00544890" w:rsidRPr="00F40BE1">
        <w:rPr>
          <w:rFonts w:asciiTheme="minorHAnsi" w:hAnsiTheme="minorHAnsi" w:cstheme="minorHAnsi"/>
          <w:sz w:val="26"/>
          <w:szCs w:val="26"/>
        </w:rPr>
        <w:t xml:space="preserve"> An</w:t>
      </w:r>
      <w:r w:rsidRPr="00F40BE1">
        <w:rPr>
          <w:rFonts w:asciiTheme="minorHAnsi" w:hAnsiTheme="minorHAnsi" w:cstheme="minorHAnsi"/>
          <w:sz w:val="26"/>
          <w:szCs w:val="26"/>
        </w:rPr>
        <w:t xml:space="preserve"> </w:t>
      </w:r>
      <w:r w:rsidR="00544890" w:rsidRPr="00F40BE1">
        <w:rPr>
          <w:rFonts w:asciiTheme="minorHAnsi" w:hAnsiTheme="minorHAnsi" w:cstheme="minorHAnsi"/>
          <w:sz w:val="26"/>
          <w:szCs w:val="26"/>
        </w:rPr>
        <w:t>Infiltration test is an economical tool to compare areas on your farm, and track the affects of your management programme.</w:t>
      </w:r>
    </w:p>
    <w:p w:rsidR="006E4376" w:rsidRPr="00F40BE1" w:rsidRDefault="006E4376" w:rsidP="00F40BE1">
      <w:pPr>
        <w:pStyle w:val="Heading3"/>
        <w:jc w:val="both"/>
        <w:rPr>
          <w:rFonts w:asciiTheme="minorHAnsi" w:eastAsia="Times New Roman" w:hAnsiTheme="minorHAnsi" w:cstheme="minorHAnsi"/>
          <w:b/>
        </w:rPr>
      </w:pPr>
      <w:r w:rsidRPr="00F40BE1">
        <w:rPr>
          <w:rFonts w:asciiTheme="minorHAnsi" w:eastAsia="Times New Roman" w:hAnsiTheme="minorHAnsi" w:cstheme="minorHAnsi"/>
          <w:b/>
        </w:rPr>
        <w:t>You will need:</w:t>
      </w:r>
    </w:p>
    <w:p w:rsidR="006E4376" w:rsidRPr="00F40BE1" w:rsidRDefault="00544890" w:rsidP="00F40BE1">
      <w:pPr>
        <w:pStyle w:val="body"/>
        <w:numPr>
          <w:ilvl w:val="0"/>
          <w:numId w:val="1"/>
        </w:numPr>
        <w:jc w:val="both"/>
        <w:rPr>
          <w:rFonts w:asciiTheme="minorHAnsi" w:hAnsiTheme="minorHAnsi" w:cstheme="minorHAnsi"/>
          <w:sz w:val="26"/>
          <w:szCs w:val="26"/>
        </w:rPr>
      </w:pPr>
      <w:r w:rsidRPr="00F40BE1">
        <w:rPr>
          <w:rFonts w:asciiTheme="minorHAnsi" w:hAnsiTheme="minorHAnsi" w:cstheme="minorHAnsi"/>
          <w:sz w:val="26"/>
          <w:szCs w:val="26"/>
        </w:rPr>
        <w:t>2</w:t>
      </w:r>
      <w:r w:rsidR="009629D7">
        <w:rPr>
          <w:rFonts w:asciiTheme="minorHAnsi" w:hAnsiTheme="minorHAnsi" w:cstheme="minorHAnsi"/>
          <w:sz w:val="26"/>
          <w:szCs w:val="26"/>
        </w:rPr>
        <w:t>0c</w:t>
      </w:r>
      <w:r w:rsidR="00F40BE1" w:rsidRPr="00F40BE1">
        <w:rPr>
          <w:rFonts w:asciiTheme="minorHAnsi" w:hAnsiTheme="minorHAnsi" w:cstheme="minorHAnsi"/>
          <w:sz w:val="26"/>
          <w:szCs w:val="26"/>
        </w:rPr>
        <w:t>m long plastic down</w:t>
      </w:r>
      <w:r w:rsidR="009629D7">
        <w:rPr>
          <w:rFonts w:asciiTheme="minorHAnsi" w:hAnsiTheme="minorHAnsi" w:cstheme="minorHAnsi"/>
          <w:sz w:val="26"/>
          <w:szCs w:val="26"/>
        </w:rPr>
        <w:t>pipe about 10-15c</w:t>
      </w:r>
      <w:r w:rsidR="006E4376" w:rsidRPr="00F40BE1">
        <w:rPr>
          <w:rFonts w:asciiTheme="minorHAnsi" w:hAnsiTheme="minorHAnsi" w:cstheme="minorHAnsi"/>
          <w:sz w:val="26"/>
          <w:szCs w:val="26"/>
        </w:rPr>
        <w:t>m diameter</w:t>
      </w:r>
      <w:r w:rsidR="00F40BE1" w:rsidRPr="00F40BE1">
        <w:rPr>
          <w:rFonts w:asciiTheme="minorHAnsi" w:hAnsiTheme="minorHAnsi" w:cstheme="minorHAnsi"/>
          <w:sz w:val="26"/>
          <w:szCs w:val="26"/>
        </w:rPr>
        <w:t xml:space="preserve"> (cut on an angle to make it easier to insert)</w:t>
      </w:r>
      <w:r w:rsidRPr="00F40BE1">
        <w:rPr>
          <w:rFonts w:asciiTheme="minorHAnsi" w:hAnsiTheme="minorHAnsi" w:cstheme="minorHAnsi"/>
          <w:sz w:val="26"/>
          <w:szCs w:val="26"/>
        </w:rPr>
        <w:t xml:space="preserve"> or an old coffee tin with the bottom cut off. M</w:t>
      </w:r>
      <w:r w:rsidR="009629D7">
        <w:rPr>
          <w:rFonts w:asciiTheme="minorHAnsi" w:hAnsiTheme="minorHAnsi" w:cstheme="minorHAnsi"/>
          <w:sz w:val="26"/>
          <w:szCs w:val="26"/>
        </w:rPr>
        <w:t>ark the inside of the tin at 10cm then 2.5c</w:t>
      </w:r>
      <w:r w:rsidRPr="00F40BE1">
        <w:rPr>
          <w:rFonts w:asciiTheme="minorHAnsi" w:hAnsiTheme="minorHAnsi" w:cstheme="minorHAnsi"/>
          <w:sz w:val="26"/>
          <w:szCs w:val="26"/>
        </w:rPr>
        <w:t>m marks up the side of the tin.</w:t>
      </w:r>
    </w:p>
    <w:p w:rsidR="00F40BE1" w:rsidRPr="00F40BE1" w:rsidRDefault="009629D7" w:rsidP="00F40BE1">
      <w:pPr>
        <w:pStyle w:val="body"/>
        <w:numPr>
          <w:ilvl w:val="0"/>
          <w:numId w:val="1"/>
        </w:numPr>
        <w:jc w:val="both"/>
        <w:rPr>
          <w:rFonts w:asciiTheme="minorHAnsi" w:hAnsiTheme="minorHAnsi" w:cstheme="minorHAnsi"/>
          <w:sz w:val="26"/>
          <w:szCs w:val="26"/>
        </w:rPr>
      </w:pPr>
      <w:r>
        <w:rPr>
          <w:rFonts w:asciiTheme="minorHAnsi" w:hAnsiTheme="minorHAnsi" w:cstheme="minorHAnsi"/>
          <w:sz w:val="26"/>
          <w:szCs w:val="26"/>
        </w:rPr>
        <w:t>10c</w:t>
      </w:r>
      <w:r w:rsidR="00F40BE1" w:rsidRPr="00F40BE1">
        <w:rPr>
          <w:rFonts w:asciiTheme="minorHAnsi" w:hAnsiTheme="minorHAnsi" w:cstheme="minorHAnsi"/>
          <w:sz w:val="26"/>
          <w:szCs w:val="26"/>
        </w:rPr>
        <w:t>m long knife</w:t>
      </w:r>
    </w:p>
    <w:p w:rsidR="00544890" w:rsidRPr="00F40BE1" w:rsidRDefault="006E4376" w:rsidP="00F40BE1">
      <w:pPr>
        <w:pStyle w:val="body"/>
        <w:numPr>
          <w:ilvl w:val="0"/>
          <w:numId w:val="1"/>
        </w:numPr>
        <w:jc w:val="both"/>
        <w:rPr>
          <w:rFonts w:asciiTheme="minorHAnsi" w:hAnsiTheme="minorHAnsi" w:cstheme="minorHAnsi"/>
          <w:sz w:val="26"/>
          <w:szCs w:val="26"/>
        </w:rPr>
      </w:pPr>
      <w:r w:rsidRPr="00F40BE1">
        <w:rPr>
          <w:rFonts w:asciiTheme="minorHAnsi" w:hAnsiTheme="minorHAnsi" w:cstheme="minorHAnsi"/>
          <w:sz w:val="26"/>
          <w:szCs w:val="26"/>
        </w:rPr>
        <w:t>2</w:t>
      </w:r>
      <w:r w:rsidR="00F40BE1" w:rsidRPr="00F40BE1">
        <w:rPr>
          <w:rFonts w:asciiTheme="minorHAnsi" w:hAnsiTheme="minorHAnsi" w:cstheme="minorHAnsi"/>
          <w:sz w:val="26"/>
          <w:szCs w:val="26"/>
        </w:rPr>
        <w:t xml:space="preserve"> </w:t>
      </w:r>
      <w:r w:rsidRPr="00F40BE1">
        <w:rPr>
          <w:rFonts w:asciiTheme="minorHAnsi" w:hAnsiTheme="minorHAnsi" w:cstheme="minorHAnsi"/>
          <w:sz w:val="26"/>
          <w:szCs w:val="26"/>
        </w:rPr>
        <w:t>litres of rain</w:t>
      </w:r>
      <w:r w:rsidR="00463704" w:rsidRPr="00F40BE1">
        <w:rPr>
          <w:rFonts w:asciiTheme="minorHAnsi" w:hAnsiTheme="minorHAnsi" w:cstheme="minorHAnsi"/>
          <w:sz w:val="26"/>
          <w:szCs w:val="26"/>
        </w:rPr>
        <w:t xml:space="preserve"> or distilled </w:t>
      </w:r>
      <w:r w:rsidRPr="00F40BE1">
        <w:rPr>
          <w:rFonts w:asciiTheme="minorHAnsi" w:hAnsiTheme="minorHAnsi" w:cstheme="minorHAnsi"/>
          <w:sz w:val="26"/>
          <w:szCs w:val="26"/>
        </w:rPr>
        <w:t>water</w:t>
      </w:r>
      <w:r w:rsidR="00544890" w:rsidRPr="00F40BE1">
        <w:rPr>
          <w:rFonts w:asciiTheme="minorHAnsi" w:hAnsiTheme="minorHAnsi" w:cstheme="minorHAnsi"/>
          <w:sz w:val="26"/>
          <w:szCs w:val="26"/>
        </w:rPr>
        <w:t xml:space="preserve"> </w:t>
      </w:r>
    </w:p>
    <w:p w:rsidR="006E4376" w:rsidRPr="00F40BE1" w:rsidRDefault="00F40BE1" w:rsidP="00F40BE1">
      <w:pPr>
        <w:pStyle w:val="body"/>
        <w:numPr>
          <w:ilvl w:val="0"/>
          <w:numId w:val="1"/>
        </w:numPr>
        <w:jc w:val="both"/>
        <w:rPr>
          <w:rFonts w:asciiTheme="minorHAnsi" w:hAnsiTheme="minorHAnsi" w:cstheme="minorHAnsi"/>
          <w:sz w:val="26"/>
          <w:szCs w:val="26"/>
        </w:rPr>
      </w:pPr>
      <w:r>
        <w:rPr>
          <w:rFonts w:asciiTheme="minorHAnsi" w:hAnsiTheme="minorHAnsi" w:cstheme="minorHAnsi"/>
          <w:noProof/>
          <w:sz w:val="26"/>
          <w:szCs w:val="26"/>
          <w:lang w:val="en-CA" w:eastAsia="en-CA"/>
        </w:rPr>
        <w:drawing>
          <wp:anchor distT="0" distB="0" distL="114300" distR="114300" simplePos="0" relativeHeight="251659264" behindDoc="0" locked="0" layoutInCell="1" allowOverlap="1">
            <wp:simplePos x="0" y="0"/>
            <wp:positionH relativeFrom="column">
              <wp:posOffset>3590290</wp:posOffset>
            </wp:positionH>
            <wp:positionV relativeFrom="paragraph">
              <wp:posOffset>93345</wp:posOffset>
            </wp:positionV>
            <wp:extent cx="2272665" cy="259270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illywatersheds.org/sites/default/files/Material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72665" cy="2592705"/>
                    </a:xfrm>
                    <a:prstGeom prst="rect">
                      <a:avLst/>
                    </a:prstGeom>
                    <a:noFill/>
                    <a:ln w="9525">
                      <a:noFill/>
                      <a:miter lim="800000"/>
                      <a:headEnd/>
                      <a:tailEnd/>
                    </a:ln>
                  </pic:spPr>
                </pic:pic>
              </a:graphicData>
            </a:graphic>
            <wp14:sizeRelH relativeFrom="margin">
              <wp14:pctWidth>0</wp14:pctWidth>
            </wp14:sizeRelH>
          </wp:anchor>
        </w:drawing>
      </w:r>
      <w:r w:rsidR="00544890" w:rsidRPr="00F40BE1">
        <w:rPr>
          <w:rFonts w:asciiTheme="minorHAnsi" w:hAnsiTheme="minorHAnsi" w:cstheme="minorHAnsi"/>
          <w:sz w:val="26"/>
          <w:szCs w:val="26"/>
        </w:rPr>
        <w:t>Hand sledge and wood board or block</w:t>
      </w:r>
    </w:p>
    <w:p w:rsidR="006E4376" w:rsidRPr="00F40BE1" w:rsidRDefault="006E4376" w:rsidP="00F40BE1">
      <w:pPr>
        <w:pStyle w:val="body"/>
        <w:numPr>
          <w:ilvl w:val="0"/>
          <w:numId w:val="1"/>
        </w:numPr>
        <w:jc w:val="both"/>
        <w:rPr>
          <w:rFonts w:asciiTheme="minorHAnsi" w:hAnsiTheme="minorHAnsi" w:cstheme="minorHAnsi"/>
          <w:sz w:val="26"/>
          <w:szCs w:val="26"/>
        </w:rPr>
      </w:pPr>
      <w:r w:rsidRPr="00F40BE1">
        <w:rPr>
          <w:rFonts w:asciiTheme="minorHAnsi" w:hAnsiTheme="minorHAnsi" w:cstheme="minorHAnsi"/>
          <w:sz w:val="26"/>
          <w:szCs w:val="26"/>
        </w:rPr>
        <w:t>Stop watch, ruler, note book and pen</w:t>
      </w:r>
    </w:p>
    <w:p w:rsidR="006E4376" w:rsidRPr="00F40BE1" w:rsidRDefault="006E4376" w:rsidP="00F40BE1">
      <w:pPr>
        <w:pStyle w:val="Heading2"/>
        <w:jc w:val="both"/>
        <w:rPr>
          <w:rFonts w:asciiTheme="minorHAnsi" w:eastAsia="Times New Roman" w:hAnsiTheme="minorHAnsi" w:cstheme="minorHAnsi"/>
          <w:b/>
          <w:sz w:val="26"/>
          <w:szCs w:val="26"/>
        </w:rPr>
      </w:pPr>
      <w:r w:rsidRPr="00F40BE1">
        <w:rPr>
          <w:rFonts w:asciiTheme="minorHAnsi" w:eastAsia="Times New Roman" w:hAnsiTheme="minorHAnsi" w:cstheme="minorHAnsi"/>
          <w:b/>
          <w:sz w:val="26"/>
          <w:szCs w:val="26"/>
        </w:rPr>
        <w:t>In the</w:t>
      </w:r>
      <w:r w:rsidR="00544890" w:rsidRPr="00F40BE1">
        <w:rPr>
          <w:rFonts w:asciiTheme="minorHAnsi" w:eastAsia="Times New Roman" w:hAnsiTheme="minorHAnsi" w:cstheme="minorHAnsi"/>
          <w:b/>
          <w:sz w:val="26"/>
          <w:szCs w:val="26"/>
        </w:rPr>
        <w:t xml:space="preserve"> field</w:t>
      </w:r>
    </w:p>
    <w:p w:rsidR="00544890"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b/>
          <w:sz w:val="26"/>
          <w:szCs w:val="26"/>
        </w:rPr>
        <w:t>Step One:</w:t>
      </w:r>
      <w:r w:rsidRPr="00F40BE1">
        <w:rPr>
          <w:rFonts w:asciiTheme="minorHAnsi" w:hAnsiTheme="minorHAnsi" w:cstheme="minorHAnsi"/>
          <w:sz w:val="26"/>
          <w:szCs w:val="26"/>
        </w:rPr>
        <w:t xml:space="preserve"> Clear the sampling area of surface residue, etc. If the site is covered with vegetation, trim it as close to the soil surface as possible. Make sure the site is dry. </w:t>
      </w:r>
    </w:p>
    <w:p w:rsidR="00544890"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b/>
          <w:sz w:val="26"/>
          <w:szCs w:val="26"/>
        </w:rPr>
        <w:t>Step Two:</w:t>
      </w:r>
      <w:r w:rsidRPr="00F40BE1">
        <w:rPr>
          <w:rFonts w:asciiTheme="minorHAnsi" w:hAnsiTheme="minorHAnsi" w:cstheme="minorHAnsi"/>
          <w:sz w:val="26"/>
          <w:szCs w:val="26"/>
        </w:rPr>
        <w:t xml:space="preserve"> </w:t>
      </w:r>
      <w:r w:rsidR="006E4376" w:rsidRPr="00F40BE1">
        <w:rPr>
          <w:rFonts w:asciiTheme="minorHAnsi" w:hAnsiTheme="minorHAnsi" w:cstheme="minorHAnsi"/>
          <w:sz w:val="26"/>
          <w:szCs w:val="26"/>
        </w:rPr>
        <w:t>Press the sharpened end of the pipe into t</w:t>
      </w:r>
      <w:r w:rsidRPr="00F40BE1">
        <w:rPr>
          <w:rFonts w:asciiTheme="minorHAnsi" w:hAnsiTheme="minorHAnsi" w:cstheme="minorHAnsi"/>
          <w:sz w:val="26"/>
          <w:szCs w:val="26"/>
        </w:rPr>
        <w:t>he soil until it is 100m</w:t>
      </w:r>
      <w:r w:rsidR="00463704" w:rsidRPr="00F40BE1">
        <w:rPr>
          <w:rFonts w:asciiTheme="minorHAnsi" w:hAnsiTheme="minorHAnsi" w:cstheme="minorHAnsi"/>
          <w:sz w:val="26"/>
          <w:szCs w:val="26"/>
        </w:rPr>
        <w:t>m</w:t>
      </w:r>
      <w:r w:rsidRPr="00F40BE1">
        <w:rPr>
          <w:rFonts w:asciiTheme="minorHAnsi" w:hAnsiTheme="minorHAnsi" w:cstheme="minorHAnsi"/>
          <w:sz w:val="26"/>
          <w:szCs w:val="26"/>
        </w:rPr>
        <w:t xml:space="preserve"> deep into the soil or lay a wooden board over the top of the can. Strike the board with the hammer until the can is d</w:t>
      </w:r>
      <w:r w:rsidR="009629D7">
        <w:rPr>
          <w:rFonts w:asciiTheme="minorHAnsi" w:hAnsiTheme="minorHAnsi" w:cstheme="minorHAnsi"/>
          <w:sz w:val="26"/>
          <w:szCs w:val="26"/>
        </w:rPr>
        <w:t>riven into the ground to the 10c</w:t>
      </w:r>
      <w:r w:rsidRPr="00F40BE1">
        <w:rPr>
          <w:rFonts w:asciiTheme="minorHAnsi" w:hAnsiTheme="minorHAnsi" w:cstheme="minorHAnsi"/>
          <w:sz w:val="26"/>
          <w:szCs w:val="26"/>
        </w:rPr>
        <w:t>m mark.</w:t>
      </w:r>
      <w:r w:rsidRPr="00F40BE1">
        <w:rPr>
          <w:rFonts w:asciiTheme="minorHAnsi" w:hAnsiTheme="minorHAnsi" w:cstheme="minorHAnsi"/>
          <w:noProof/>
          <w:sz w:val="26"/>
          <w:szCs w:val="26"/>
        </w:rPr>
        <w:t xml:space="preserve"> </w:t>
      </w:r>
    </w:p>
    <w:p w:rsidR="006E4376"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sz w:val="26"/>
          <w:szCs w:val="26"/>
        </w:rPr>
        <w:t>If the soil contains rock fragments and the can cannot be inserted to the appropriate depth, gently push the can into the soil until it hits a rock fragment.</w:t>
      </w:r>
    </w:p>
    <w:p w:rsidR="00544890"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sz w:val="26"/>
          <w:szCs w:val="26"/>
        </w:rPr>
        <w:lastRenderedPageBreak/>
        <w:t xml:space="preserve">If the soil is very dry and compacted, then use </w:t>
      </w:r>
      <w:r w:rsidR="00F40BE1" w:rsidRPr="00F40BE1">
        <w:rPr>
          <w:rFonts w:asciiTheme="minorHAnsi" w:hAnsiTheme="minorHAnsi" w:cstheme="minorHAnsi"/>
          <w:sz w:val="26"/>
          <w:szCs w:val="26"/>
        </w:rPr>
        <w:t>the</w:t>
      </w:r>
      <w:r w:rsidRPr="00F40BE1">
        <w:rPr>
          <w:rFonts w:asciiTheme="minorHAnsi" w:hAnsiTheme="minorHAnsi" w:cstheme="minorHAnsi"/>
          <w:sz w:val="26"/>
          <w:szCs w:val="26"/>
        </w:rPr>
        <w:t xml:space="preserve"> knife to cut a slit into the soil for the cylinder, whilst disturbing the soil as little as possible.</w:t>
      </w:r>
    </w:p>
    <w:p w:rsidR="00544890"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b/>
          <w:sz w:val="26"/>
          <w:szCs w:val="26"/>
        </w:rPr>
        <w:t>Step Three:</w:t>
      </w:r>
      <w:r w:rsidRPr="00F40BE1">
        <w:rPr>
          <w:rFonts w:asciiTheme="minorHAnsi" w:hAnsiTheme="minorHAnsi" w:cstheme="minorHAnsi"/>
          <w:sz w:val="26"/>
          <w:szCs w:val="26"/>
        </w:rPr>
        <w:t xml:space="preserve"> Insert a ruler </w:t>
      </w:r>
      <w:r w:rsidR="00463704" w:rsidRPr="00F40BE1">
        <w:rPr>
          <w:rFonts w:asciiTheme="minorHAnsi" w:hAnsiTheme="minorHAnsi" w:cstheme="minorHAnsi"/>
          <w:sz w:val="26"/>
          <w:szCs w:val="26"/>
        </w:rPr>
        <w:t xml:space="preserve">and </w:t>
      </w:r>
      <w:r w:rsidRPr="00F40BE1">
        <w:rPr>
          <w:rFonts w:asciiTheme="minorHAnsi" w:hAnsiTheme="minorHAnsi" w:cstheme="minorHAnsi"/>
          <w:sz w:val="26"/>
          <w:szCs w:val="26"/>
        </w:rPr>
        <w:t>add 2</w:t>
      </w:r>
      <w:r w:rsidR="009629D7">
        <w:rPr>
          <w:rFonts w:asciiTheme="minorHAnsi" w:hAnsiTheme="minorHAnsi" w:cstheme="minorHAnsi"/>
          <w:sz w:val="26"/>
          <w:szCs w:val="26"/>
        </w:rPr>
        <w:t>.</w:t>
      </w:r>
      <w:r w:rsidRPr="00F40BE1">
        <w:rPr>
          <w:rFonts w:asciiTheme="minorHAnsi" w:hAnsiTheme="minorHAnsi" w:cstheme="minorHAnsi"/>
          <w:sz w:val="26"/>
          <w:szCs w:val="26"/>
        </w:rPr>
        <w:t>5</w:t>
      </w:r>
      <w:r w:rsidR="009629D7">
        <w:rPr>
          <w:rFonts w:asciiTheme="minorHAnsi" w:hAnsiTheme="minorHAnsi" w:cstheme="minorHAnsi"/>
          <w:sz w:val="26"/>
          <w:szCs w:val="26"/>
        </w:rPr>
        <w:t>c</w:t>
      </w:r>
      <w:r w:rsidRPr="00F40BE1">
        <w:rPr>
          <w:rFonts w:asciiTheme="minorHAnsi" w:hAnsiTheme="minorHAnsi" w:cstheme="minorHAnsi"/>
          <w:sz w:val="26"/>
          <w:szCs w:val="26"/>
        </w:rPr>
        <w:t xml:space="preserve">m </w:t>
      </w:r>
      <w:r w:rsidR="00F40BE1" w:rsidRPr="00F40BE1">
        <w:rPr>
          <w:rFonts w:asciiTheme="minorHAnsi" w:hAnsiTheme="minorHAnsi" w:cstheme="minorHAnsi"/>
          <w:sz w:val="26"/>
          <w:szCs w:val="26"/>
        </w:rPr>
        <w:t xml:space="preserve">water </w:t>
      </w:r>
      <w:r w:rsidRPr="00F40BE1">
        <w:rPr>
          <w:rFonts w:asciiTheme="minorHAnsi" w:hAnsiTheme="minorHAnsi" w:cstheme="minorHAnsi"/>
          <w:sz w:val="26"/>
          <w:szCs w:val="26"/>
        </w:rPr>
        <w:t>at a time.</w:t>
      </w:r>
    </w:p>
    <w:p w:rsidR="006E4376" w:rsidRPr="00F40BE1" w:rsidRDefault="00544890" w:rsidP="00F40BE1">
      <w:pPr>
        <w:pStyle w:val="body"/>
        <w:jc w:val="both"/>
        <w:rPr>
          <w:rFonts w:asciiTheme="minorHAnsi" w:hAnsiTheme="minorHAnsi" w:cstheme="minorHAnsi"/>
          <w:sz w:val="26"/>
          <w:szCs w:val="26"/>
        </w:rPr>
      </w:pPr>
      <w:r w:rsidRPr="00F40BE1">
        <w:rPr>
          <w:rFonts w:asciiTheme="minorHAnsi" w:hAnsiTheme="minorHAnsi" w:cstheme="minorHAnsi"/>
          <w:b/>
          <w:sz w:val="26"/>
          <w:szCs w:val="26"/>
        </w:rPr>
        <w:t>Step four:</w:t>
      </w:r>
      <w:r w:rsidRPr="00F40BE1">
        <w:rPr>
          <w:rFonts w:asciiTheme="minorHAnsi" w:hAnsiTheme="minorHAnsi" w:cstheme="minorHAnsi"/>
          <w:sz w:val="26"/>
          <w:szCs w:val="26"/>
        </w:rPr>
        <w:t xml:space="preserve"> </w:t>
      </w:r>
      <w:r w:rsidR="006E4376" w:rsidRPr="00F40BE1">
        <w:rPr>
          <w:rFonts w:asciiTheme="minorHAnsi" w:hAnsiTheme="minorHAnsi" w:cstheme="minorHAnsi"/>
          <w:sz w:val="26"/>
          <w:szCs w:val="26"/>
        </w:rPr>
        <w:t>Note the time a</w:t>
      </w:r>
      <w:r w:rsidRPr="00F40BE1">
        <w:rPr>
          <w:rFonts w:asciiTheme="minorHAnsi" w:hAnsiTheme="minorHAnsi" w:cstheme="minorHAnsi"/>
          <w:sz w:val="26"/>
          <w:szCs w:val="26"/>
        </w:rPr>
        <w:t xml:space="preserve">nd pour the water quickly into the pipe. </w:t>
      </w:r>
      <w:r w:rsidR="006E4376" w:rsidRPr="00F40BE1">
        <w:rPr>
          <w:rFonts w:asciiTheme="minorHAnsi" w:hAnsiTheme="minorHAnsi" w:cstheme="minorHAnsi"/>
          <w:sz w:val="26"/>
          <w:szCs w:val="26"/>
        </w:rPr>
        <w:t xml:space="preserve">When the last bit of water disappears check the time again and see how many </w:t>
      </w:r>
      <w:r w:rsidRPr="00F40BE1">
        <w:rPr>
          <w:rFonts w:asciiTheme="minorHAnsi" w:hAnsiTheme="minorHAnsi" w:cstheme="minorHAnsi"/>
          <w:sz w:val="26"/>
          <w:szCs w:val="26"/>
        </w:rPr>
        <w:t>seconds/ minutes it took for 2</w:t>
      </w:r>
      <w:r w:rsidR="009629D7">
        <w:rPr>
          <w:rFonts w:asciiTheme="minorHAnsi" w:hAnsiTheme="minorHAnsi" w:cstheme="minorHAnsi"/>
          <w:sz w:val="26"/>
          <w:szCs w:val="26"/>
        </w:rPr>
        <w:t>.</w:t>
      </w:r>
      <w:r w:rsidRPr="00F40BE1">
        <w:rPr>
          <w:rFonts w:asciiTheme="minorHAnsi" w:hAnsiTheme="minorHAnsi" w:cstheme="minorHAnsi"/>
          <w:sz w:val="26"/>
          <w:szCs w:val="26"/>
        </w:rPr>
        <w:t>5</w:t>
      </w:r>
      <w:r w:rsidR="009629D7">
        <w:rPr>
          <w:rFonts w:asciiTheme="minorHAnsi" w:hAnsiTheme="minorHAnsi" w:cstheme="minorHAnsi"/>
          <w:sz w:val="26"/>
          <w:szCs w:val="26"/>
        </w:rPr>
        <w:t>c</w:t>
      </w:r>
      <w:r w:rsidRPr="00F40BE1">
        <w:rPr>
          <w:rFonts w:asciiTheme="minorHAnsi" w:hAnsiTheme="minorHAnsi" w:cstheme="minorHAnsi"/>
          <w:sz w:val="26"/>
          <w:szCs w:val="26"/>
        </w:rPr>
        <w:t>m of</w:t>
      </w:r>
      <w:r w:rsidR="006E4376" w:rsidRPr="00F40BE1">
        <w:rPr>
          <w:rFonts w:asciiTheme="minorHAnsi" w:hAnsiTheme="minorHAnsi" w:cstheme="minorHAnsi"/>
          <w:sz w:val="26"/>
          <w:szCs w:val="26"/>
        </w:rPr>
        <w:t xml:space="preserve"> water to soak in.</w:t>
      </w:r>
    </w:p>
    <w:p w:rsidR="00544890" w:rsidRPr="00F40BE1" w:rsidRDefault="00544890" w:rsidP="00F40BE1">
      <w:pPr>
        <w:pStyle w:val="NormalWeb"/>
        <w:jc w:val="both"/>
        <w:rPr>
          <w:rFonts w:asciiTheme="minorHAnsi" w:hAnsiTheme="minorHAnsi" w:cstheme="minorHAnsi"/>
          <w:sz w:val="26"/>
          <w:szCs w:val="26"/>
        </w:rPr>
      </w:pPr>
      <w:r w:rsidRPr="00F40BE1">
        <w:rPr>
          <w:rStyle w:val="Strong"/>
          <w:rFonts w:asciiTheme="minorHAnsi" w:hAnsiTheme="minorHAnsi" w:cstheme="minorHAnsi"/>
          <w:sz w:val="26"/>
          <w:szCs w:val="26"/>
        </w:rPr>
        <w:t>Step five. Repeat Infiltration Test:</w:t>
      </w:r>
    </w:p>
    <w:p w:rsidR="00544890" w:rsidRPr="00F40BE1" w:rsidRDefault="00544890" w:rsidP="00F40BE1">
      <w:pPr>
        <w:jc w:val="both"/>
        <w:rPr>
          <w:rFonts w:asciiTheme="minorHAnsi" w:hAnsiTheme="minorHAnsi" w:cstheme="minorHAnsi"/>
          <w:sz w:val="26"/>
          <w:szCs w:val="26"/>
        </w:rPr>
      </w:pPr>
      <w:r w:rsidRPr="00F40BE1">
        <w:rPr>
          <w:rFonts w:asciiTheme="minorHAnsi" w:hAnsiTheme="minorHAnsi" w:cstheme="minorHAnsi"/>
          <w:sz w:val="26"/>
          <w:szCs w:val="26"/>
        </w:rPr>
        <w:t>Using the same can, perform Steps 3 and 4 with a second</w:t>
      </w:r>
      <w:r w:rsidR="00F40BE1" w:rsidRPr="00F40BE1">
        <w:rPr>
          <w:rFonts w:asciiTheme="minorHAnsi" w:hAnsiTheme="minorHAnsi" w:cstheme="minorHAnsi"/>
          <w:sz w:val="26"/>
          <w:szCs w:val="26"/>
        </w:rPr>
        <w:t xml:space="preserve"> and then third</w:t>
      </w:r>
      <w:r w:rsidRPr="00F40BE1">
        <w:rPr>
          <w:rFonts w:asciiTheme="minorHAnsi" w:hAnsiTheme="minorHAnsi" w:cstheme="minorHAnsi"/>
          <w:sz w:val="26"/>
          <w:szCs w:val="26"/>
        </w:rPr>
        <w:t xml:space="preserve"> 2</w:t>
      </w:r>
      <w:r w:rsidR="009629D7">
        <w:rPr>
          <w:rFonts w:asciiTheme="minorHAnsi" w:hAnsiTheme="minorHAnsi" w:cstheme="minorHAnsi"/>
          <w:sz w:val="26"/>
          <w:szCs w:val="26"/>
        </w:rPr>
        <w:t>.</w:t>
      </w:r>
      <w:r w:rsidRPr="00F40BE1">
        <w:rPr>
          <w:rFonts w:asciiTheme="minorHAnsi" w:hAnsiTheme="minorHAnsi" w:cstheme="minorHAnsi"/>
          <w:sz w:val="26"/>
          <w:szCs w:val="26"/>
        </w:rPr>
        <w:t>5</w:t>
      </w:r>
      <w:r w:rsidR="009629D7">
        <w:rPr>
          <w:rFonts w:asciiTheme="minorHAnsi" w:hAnsiTheme="minorHAnsi" w:cstheme="minorHAnsi"/>
          <w:sz w:val="26"/>
          <w:szCs w:val="26"/>
        </w:rPr>
        <w:t>c</w:t>
      </w:r>
      <w:r w:rsidRPr="00F40BE1">
        <w:rPr>
          <w:rFonts w:asciiTheme="minorHAnsi" w:hAnsiTheme="minorHAnsi" w:cstheme="minorHAnsi"/>
          <w:sz w:val="26"/>
          <w:szCs w:val="26"/>
        </w:rPr>
        <w:t xml:space="preserve">m of water. Record the number of minutes elapsed for the second infiltration measurement. </w:t>
      </w:r>
    </w:p>
    <w:p w:rsidR="00544890" w:rsidRPr="00F40BE1" w:rsidRDefault="00544890" w:rsidP="00F40BE1">
      <w:pPr>
        <w:jc w:val="both"/>
        <w:rPr>
          <w:rFonts w:asciiTheme="minorHAnsi" w:hAnsiTheme="minorHAnsi" w:cstheme="minorHAnsi"/>
          <w:sz w:val="26"/>
          <w:szCs w:val="26"/>
        </w:rPr>
      </w:pPr>
      <w:r w:rsidRPr="00F40BE1">
        <w:rPr>
          <w:rFonts w:asciiTheme="minorHAnsi" w:hAnsiTheme="minorHAnsi" w:cstheme="minorHAnsi"/>
          <w:sz w:val="26"/>
          <w:szCs w:val="26"/>
        </w:rPr>
        <w:t xml:space="preserve">All of the tests should be conducted consecutively. </w:t>
      </w:r>
    </w:p>
    <w:p w:rsidR="00544890" w:rsidRPr="00F40BE1" w:rsidRDefault="00544890" w:rsidP="00F40BE1">
      <w:pPr>
        <w:jc w:val="both"/>
        <w:rPr>
          <w:rFonts w:asciiTheme="minorHAnsi" w:hAnsiTheme="minorHAnsi" w:cstheme="minorHAnsi"/>
          <w:sz w:val="26"/>
          <w:szCs w:val="26"/>
        </w:rPr>
      </w:pPr>
      <w:r w:rsidRPr="00F40BE1">
        <w:rPr>
          <w:rFonts w:asciiTheme="minorHAnsi" w:hAnsiTheme="minorHAnsi" w:cstheme="minorHAnsi"/>
          <w:sz w:val="26"/>
          <w:szCs w:val="26"/>
        </w:rPr>
        <w:t xml:space="preserve">If you conduct multiple tests and they produce the same result, this result is most likely an accurate estimate of the saturated infiltration rate. </w:t>
      </w:r>
    </w:p>
    <w:p w:rsidR="006E4376" w:rsidRPr="00F40BE1" w:rsidRDefault="00544890" w:rsidP="00F40BE1">
      <w:pPr>
        <w:pStyle w:val="NormalWeb"/>
        <w:jc w:val="both"/>
        <w:rPr>
          <w:rFonts w:asciiTheme="minorHAnsi" w:hAnsiTheme="minorHAnsi" w:cstheme="minorHAnsi"/>
          <w:b/>
          <w:sz w:val="26"/>
          <w:szCs w:val="26"/>
        </w:rPr>
      </w:pPr>
      <w:r w:rsidRPr="00F40BE1">
        <w:rPr>
          <w:rFonts w:asciiTheme="minorHAnsi" w:hAnsiTheme="minorHAnsi" w:cstheme="minorHAnsi"/>
          <w:sz w:val="26"/>
          <w:szCs w:val="26"/>
        </w:rPr>
        <w:t> </w:t>
      </w:r>
      <w:r w:rsidR="006E4376" w:rsidRPr="00F40BE1">
        <w:rPr>
          <w:rFonts w:asciiTheme="minorHAnsi" w:hAnsiTheme="minorHAnsi" w:cstheme="minorHAnsi"/>
          <w:b/>
          <w:sz w:val="26"/>
          <w:szCs w:val="26"/>
        </w:rPr>
        <w:t>The infiltration rate</w:t>
      </w:r>
    </w:p>
    <w:p w:rsidR="006E4376" w:rsidRPr="00F40BE1" w:rsidRDefault="00F40BE1" w:rsidP="00F40BE1">
      <w:pPr>
        <w:pStyle w:val="body"/>
        <w:jc w:val="both"/>
        <w:rPr>
          <w:rFonts w:asciiTheme="minorHAnsi" w:hAnsiTheme="minorHAnsi" w:cstheme="minorHAnsi"/>
          <w:sz w:val="26"/>
          <w:szCs w:val="26"/>
        </w:rPr>
      </w:pPr>
      <w:r w:rsidRPr="00F40BE1">
        <w:rPr>
          <w:rFonts w:asciiTheme="minorHAnsi" w:hAnsiTheme="minorHAnsi" w:cstheme="minorHAnsi"/>
          <w:sz w:val="26"/>
          <w:szCs w:val="26"/>
        </w:rPr>
        <w:t xml:space="preserve">The infiltration rate </w:t>
      </w:r>
      <w:r w:rsidR="009629D7">
        <w:rPr>
          <w:rFonts w:asciiTheme="minorHAnsi" w:hAnsiTheme="minorHAnsi" w:cstheme="minorHAnsi"/>
          <w:sz w:val="26"/>
          <w:szCs w:val="26"/>
        </w:rPr>
        <w:t>measured in m</w:t>
      </w:r>
      <w:bookmarkStart w:id="0" w:name="_GoBack"/>
      <w:bookmarkEnd w:id="0"/>
      <w:r w:rsidR="006E4376" w:rsidRPr="00F40BE1">
        <w:rPr>
          <w:rFonts w:asciiTheme="minorHAnsi" w:hAnsiTheme="minorHAnsi" w:cstheme="minorHAnsi"/>
          <w:sz w:val="26"/>
          <w:szCs w:val="26"/>
        </w:rPr>
        <w:t>m/minute, is the depth of water the measuring cup puts into the pipe divided by the time it took to soak in. Values of 1 or 2 mm/minute are okay, smaller infiltration rates than this means that large storms will cause runoff.</w:t>
      </w:r>
      <w:r w:rsidRPr="00F40BE1">
        <w:rPr>
          <w:rFonts w:asciiTheme="minorHAnsi" w:hAnsiTheme="minorHAnsi" w:cstheme="minorHAnsi"/>
          <w:sz w:val="26"/>
          <w:szCs w:val="26"/>
        </w:rPr>
        <w:t xml:space="preserve"> </w:t>
      </w:r>
    </w:p>
    <w:p w:rsidR="00463704" w:rsidRPr="00F40BE1" w:rsidRDefault="00463704" w:rsidP="00F40BE1">
      <w:pPr>
        <w:pStyle w:val="Heading2"/>
        <w:jc w:val="both"/>
        <w:rPr>
          <w:rFonts w:asciiTheme="minorHAnsi" w:eastAsia="Times New Roman" w:hAnsiTheme="minorHAnsi" w:cstheme="minorHAnsi"/>
          <w:b/>
          <w:sz w:val="26"/>
          <w:szCs w:val="26"/>
        </w:rPr>
      </w:pPr>
      <w:r w:rsidRPr="00F40BE1">
        <w:rPr>
          <w:rFonts w:asciiTheme="minorHAnsi" w:eastAsia="Times New Roman" w:hAnsiTheme="minorHAnsi" w:cstheme="minorHAnsi"/>
          <w:b/>
          <w:sz w:val="26"/>
          <w:szCs w:val="26"/>
        </w:rPr>
        <w:t>Considerations</w:t>
      </w:r>
    </w:p>
    <w:p w:rsidR="00463704" w:rsidRPr="00F40BE1" w:rsidRDefault="00463704" w:rsidP="00F40BE1">
      <w:pPr>
        <w:pStyle w:val="Heading2"/>
        <w:jc w:val="both"/>
        <w:rPr>
          <w:rFonts w:asciiTheme="minorHAnsi" w:eastAsia="Times New Roman" w:hAnsiTheme="minorHAnsi" w:cstheme="minorHAnsi"/>
          <w:sz w:val="26"/>
          <w:szCs w:val="26"/>
        </w:rPr>
      </w:pPr>
      <w:r w:rsidRPr="00F40BE1">
        <w:rPr>
          <w:rFonts w:asciiTheme="minorHAnsi" w:eastAsia="Times New Roman" w:hAnsiTheme="minorHAnsi" w:cstheme="minorHAnsi"/>
          <w:sz w:val="26"/>
          <w:szCs w:val="26"/>
        </w:rPr>
        <w:t>If the soil is saturated, the infiltration test will not work, so wait a few more days for the soil to dry out.</w:t>
      </w:r>
    </w:p>
    <w:p w:rsidR="006E4376" w:rsidRPr="00F40BE1" w:rsidRDefault="00F40BE1" w:rsidP="00F40BE1">
      <w:pPr>
        <w:pStyle w:val="body"/>
        <w:jc w:val="both"/>
        <w:rPr>
          <w:rFonts w:asciiTheme="minorHAnsi" w:hAnsiTheme="minorHAnsi" w:cstheme="minorHAnsi"/>
          <w:sz w:val="26"/>
          <w:szCs w:val="26"/>
        </w:rPr>
      </w:pPr>
      <w:r>
        <w:rPr>
          <w:rFonts w:asciiTheme="minorHAnsi" w:hAnsiTheme="minorHAnsi" w:cstheme="minorHAnsi"/>
          <w:noProof/>
          <w:sz w:val="26"/>
          <w:szCs w:val="26"/>
          <w:lang w:val="en-CA" w:eastAsia="en-CA"/>
        </w:rPr>
        <w:drawing>
          <wp:anchor distT="0" distB="0" distL="114300" distR="114300" simplePos="0" relativeHeight="251660288" behindDoc="1" locked="0" layoutInCell="1" allowOverlap="1">
            <wp:simplePos x="0" y="0"/>
            <wp:positionH relativeFrom="column">
              <wp:posOffset>3942715</wp:posOffset>
            </wp:positionH>
            <wp:positionV relativeFrom="paragraph">
              <wp:posOffset>415290</wp:posOffset>
            </wp:positionV>
            <wp:extent cx="2186940" cy="2129155"/>
            <wp:effectExtent l="19050" t="0" r="3810" b="0"/>
            <wp:wrapTight wrapText="bothSides">
              <wp:wrapPolygon edited="0">
                <wp:start x="-188" y="0"/>
                <wp:lineTo x="-188" y="21452"/>
                <wp:lineTo x="21638" y="21452"/>
                <wp:lineTo x="21638" y="0"/>
                <wp:lineTo x="-1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2111" r="28182" b="17568"/>
                    <a:stretch>
                      <a:fillRect/>
                    </a:stretch>
                  </pic:blipFill>
                  <pic:spPr bwMode="auto">
                    <a:xfrm>
                      <a:off x="0" y="0"/>
                      <a:ext cx="2186940" cy="2129155"/>
                    </a:xfrm>
                    <a:prstGeom prst="rect">
                      <a:avLst/>
                    </a:prstGeom>
                    <a:noFill/>
                    <a:ln w="9525">
                      <a:noFill/>
                      <a:miter lim="800000"/>
                      <a:headEnd/>
                      <a:tailEnd/>
                    </a:ln>
                  </pic:spPr>
                </pic:pic>
              </a:graphicData>
            </a:graphic>
          </wp:anchor>
        </w:drawing>
      </w:r>
      <w:r w:rsidR="006E4376" w:rsidRPr="00F40BE1">
        <w:rPr>
          <w:rFonts w:asciiTheme="minorHAnsi" w:hAnsiTheme="minorHAnsi" w:cstheme="minorHAnsi"/>
          <w:sz w:val="26"/>
          <w:szCs w:val="26"/>
        </w:rPr>
        <w:t>If you capture an additional 25mm rain, it can mean 1/2 ton/ha extra in yield.</w:t>
      </w:r>
    </w:p>
    <w:p w:rsidR="00463704" w:rsidRPr="00F40BE1" w:rsidRDefault="00463704" w:rsidP="00F40BE1">
      <w:pPr>
        <w:autoSpaceDE w:val="0"/>
        <w:autoSpaceDN w:val="0"/>
        <w:adjustRightInd w:val="0"/>
        <w:jc w:val="both"/>
        <w:rPr>
          <w:rFonts w:asciiTheme="minorHAnsi" w:hAnsiTheme="minorHAnsi" w:cstheme="minorHAnsi"/>
          <w:color w:val="auto"/>
          <w:sz w:val="26"/>
          <w:szCs w:val="26"/>
        </w:rPr>
      </w:pPr>
      <w:r w:rsidRPr="00F40BE1">
        <w:rPr>
          <w:rFonts w:asciiTheme="minorHAnsi" w:hAnsiTheme="minorHAnsi" w:cstheme="minorHAnsi"/>
          <w:color w:val="auto"/>
          <w:sz w:val="26"/>
          <w:szCs w:val="26"/>
        </w:rPr>
        <w:t>If the soil surface is uneven inside the ring, count the time until half of the surface is exposed and just glistening:</w:t>
      </w:r>
    </w:p>
    <w:p w:rsidR="00463704" w:rsidRPr="00F40BE1" w:rsidRDefault="00463704" w:rsidP="00F40BE1">
      <w:pPr>
        <w:autoSpaceDE w:val="0"/>
        <w:autoSpaceDN w:val="0"/>
        <w:adjustRightInd w:val="0"/>
        <w:jc w:val="both"/>
        <w:rPr>
          <w:rFonts w:asciiTheme="minorHAnsi" w:hAnsiTheme="minorHAnsi" w:cstheme="minorHAnsi"/>
          <w:color w:val="auto"/>
          <w:sz w:val="26"/>
          <w:szCs w:val="26"/>
        </w:rPr>
      </w:pPr>
    </w:p>
    <w:p w:rsidR="00463704" w:rsidRPr="00F40BE1" w:rsidRDefault="00463704" w:rsidP="00F40BE1">
      <w:pPr>
        <w:autoSpaceDE w:val="0"/>
        <w:autoSpaceDN w:val="0"/>
        <w:adjustRightInd w:val="0"/>
        <w:jc w:val="both"/>
        <w:rPr>
          <w:rFonts w:asciiTheme="minorHAnsi" w:hAnsiTheme="minorHAnsi" w:cstheme="minorHAnsi"/>
          <w:sz w:val="26"/>
          <w:szCs w:val="26"/>
        </w:rPr>
      </w:pPr>
      <w:r w:rsidRPr="00F40BE1">
        <w:rPr>
          <w:rFonts w:asciiTheme="minorHAnsi" w:hAnsiTheme="minorHAnsi" w:cstheme="minorHAnsi"/>
          <w:bCs/>
          <w:color w:val="auto"/>
          <w:sz w:val="26"/>
          <w:szCs w:val="26"/>
        </w:rPr>
        <w:t>The moisture content of the soil will affect the rate of infiltration; therefore, two or three infiltration tests are usually performed (if soil is dry). The first inch of water wets the soil, and the second inch gives a better estimate of the infiltration rate of the soil.</w:t>
      </w:r>
      <w:r w:rsidR="00F40BE1" w:rsidRPr="00F40BE1">
        <w:rPr>
          <w:rFonts w:asciiTheme="minorHAnsi" w:hAnsiTheme="minorHAnsi" w:cstheme="minorHAnsi"/>
          <w:bCs/>
          <w:color w:val="auto"/>
          <w:sz w:val="26"/>
          <w:szCs w:val="26"/>
        </w:rPr>
        <w:t xml:space="preserve"> </w:t>
      </w:r>
    </w:p>
    <w:p w:rsidR="006E4376" w:rsidRPr="00F40BE1" w:rsidRDefault="006E4376" w:rsidP="00F40BE1">
      <w:pPr>
        <w:jc w:val="both"/>
        <w:rPr>
          <w:rFonts w:asciiTheme="minorHAnsi" w:hAnsiTheme="minorHAnsi" w:cstheme="minorHAnsi"/>
          <w:sz w:val="26"/>
          <w:szCs w:val="26"/>
        </w:rPr>
      </w:pPr>
    </w:p>
    <w:sectPr w:rsidR="006E4376" w:rsidRPr="00F40BE1" w:rsidSect="0003508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9AE" w:rsidRDefault="008B79AE" w:rsidP="00F40BE1">
      <w:r>
        <w:separator/>
      </w:r>
    </w:p>
  </w:endnote>
  <w:endnote w:type="continuationSeparator" w:id="0">
    <w:p w:rsidR="008B79AE" w:rsidRDefault="008B79AE" w:rsidP="00F4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b/>
        <w:i/>
        <w:iCs/>
        <w:color w:val="8C8C8C" w:themeColor="background1" w:themeShade="8C"/>
        <w:sz w:val="28"/>
        <w:szCs w:val="28"/>
      </w:rPr>
      <w:alias w:val="Company"/>
      <w:id w:val="270665196"/>
      <w:placeholder>
        <w:docPart w:val="2A97FAA9D1D042F794BE07A99F14C0E4"/>
      </w:placeholder>
      <w:dataBinding w:prefixMappings="xmlns:ns0='http://schemas.openxmlformats.org/officeDocument/2006/extended-properties'" w:xpath="/ns0:Properties[1]/ns0:Company[1]" w:storeItemID="{6668398D-A668-4E3E-A5EB-62B293D839F1}"/>
      <w:text/>
    </w:sdtPr>
    <w:sdtEndPr/>
    <w:sdtContent>
      <w:p w:rsidR="00F40BE1" w:rsidRPr="00F40BE1" w:rsidRDefault="00F40BE1">
        <w:pPr>
          <w:pStyle w:val="Footer"/>
          <w:pBdr>
            <w:top w:val="single" w:sz="24" w:space="5" w:color="9BBB59" w:themeColor="accent3"/>
          </w:pBdr>
          <w:jc w:val="right"/>
          <w:rPr>
            <w:rFonts w:asciiTheme="minorHAnsi" w:hAnsiTheme="minorHAnsi" w:cstheme="minorHAnsi"/>
            <w:b/>
            <w:i/>
            <w:iCs/>
            <w:color w:val="8C8C8C" w:themeColor="background1" w:themeShade="8C"/>
            <w:sz w:val="28"/>
            <w:szCs w:val="28"/>
          </w:rPr>
        </w:pPr>
        <w:r w:rsidRPr="00F40BE1">
          <w:rPr>
            <w:rFonts w:asciiTheme="minorHAnsi" w:hAnsiTheme="minorHAnsi" w:cstheme="minorHAnsi"/>
            <w:b/>
            <w:i/>
            <w:iCs/>
            <w:color w:val="8C8C8C" w:themeColor="background1" w:themeShade="8C"/>
            <w:sz w:val="28"/>
            <w:szCs w:val="28"/>
          </w:rPr>
          <w:t>www.integritysoils.co.nz</w:t>
        </w:r>
      </w:p>
    </w:sdtContent>
  </w:sdt>
  <w:p w:rsidR="00F40BE1" w:rsidRPr="00F40BE1" w:rsidRDefault="00F40BE1">
    <w:pPr>
      <w:pStyle w:val="Footer"/>
      <w:rPr>
        <w:rFonts w:asciiTheme="minorHAnsi" w:hAnsiTheme="minorHAnsi" w:cstheme="minorHAnsi"/>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9AE" w:rsidRDefault="008B79AE" w:rsidP="00F40BE1">
      <w:r>
        <w:separator/>
      </w:r>
    </w:p>
  </w:footnote>
  <w:footnote w:type="continuationSeparator" w:id="0">
    <w:p w:rsidR="008B79AE" w:rsidRDefault="008B79AE" w:rsidP="00F40B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CF0888"/>
    <w:multiLevelType w:val="multilevel"/>
    <w:tmpl w:val="0B5E58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D7C5925"/>
    <w:multiLevelType w:val="multilevel"/>
    <w:tmpl w:val="444EE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6423B60"/>
    <w:multiLevelType w:val="multilevel"/>
    <w:tmpl w:val="2242BB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E4376"/>
    <w:rsid w:val="00013E50"/>
    <w:rsid w:val="00035083"/>
    <w:rsid w:val="000465B7"/>
    <w:rsid w:val="0005547A"/>
    <w:rsid w:val="000B7372"/>
    <w:rsid w:val="000D6449"/>
    <w:rsid w:val="001C4CD3"/>
    <w:rsid w:val="001F3FD8"/>
    <w:rsid w:val="00227A74"/>
    <w:rsid w:val="00421287"/>
    <w:rsid w:val="00424E55"/>
    <w:rsid w:val="00463704"/>
    <w:rsid w:val="004638C1"/>
    <w:rsid w:val="00544890"/>
    <w:rsid w:val="00590E8E"/>
    <w:rsid w:val="005F7700"/>
    <w:rsid w:val="00663E09"/>
    <w:rsid w:val="006A35A9"/>
    <w:rsid w:val="006E4376"/>
    <w:rsid w:val="007076EF"/>
    <w:rsid w:val="007B4F1D"/>
    <w:rsid w:val="007F077B"/>
    <w:rsid w:val="00875250"/>
    <w:rsid w:val="008947FF"/>
    <w:rsid w:val="008B79AE"/>
    <w:rsid w:val="008F16FA"/>
    <w:rsid w:val="009629D7"/>
    <w:rsid w:val="009D6FD8"/>
    <w:rsid w:val="00A14851"/>
    <w:rsid w:val="00A42488"/>
    <w:rsid w:val="00AA1E5A"/>
    <w:rsid w:val="00B02E9F"/>
    <w:rsid w:val="00B40C59"/>
    <w:rsid w:val="00C611C2"/>
    <w:rsid w:val="00CE5FF5"/>
    <w:rsid w:val="00F40BE1"/>
    <w:rsid w:val="00FD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BCDFA-27C6-4251-B2DB-E4D844E7A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376"/>
    <w:pPr>
      <w:spacing w:after="0" w:line="240" w:lineRule="auto"/>
    </w:pPr>
    <w:rPr>
      <w:rFonts w:ascii="Verdana" w:hAnsi="Verdana" w:cs="Times New Roman"/>
      <w:color w:val="000000"/>
      <w:sz w:val="24"/>
      <w:szCs w:val="24"/>
    </w:rPr>
  </w:style>
  <w:style w:type="paragraph" w:styleId="Heading1">
    <w:name w:val="heading 1"/>
    <w:basedOn w:val="Normal"/>
    <w:next w:val="Normal"/>
    <w:link w:val="Heading1Char"/>
    <w:uiPriority w:val="9"/>
    <w:qFormat/>
    <w:rsid w:val="00544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E4376"/>
    <w:pPr>
      <w:keepNext/>
      <w:spacing w:before="200"/>
      <w:outlineLvl w:val="1"/>
    </w:pPr>
    <w:rPr>
      <w:sz w:val="28"/>
      <w:szCs w:val="28"/>
    </w:rPr>
  </w:style>
  <w:style w:type="paragraph" w:styleId="Heading3">
    <w:name w:val="heading 3"/>
    <w:basedOn w:val="Normal"/>
    <w:link w:val="Heading3Char"/>
    <w:uiPriority w:val="9"/>
    <w:semiHidden/>
    <w:unhideWhenUsed/>
    <w:qFormat/>
    <w:rsid w:val="006E4376"/>
    <w:pPr>
      <w:keepNext/>
      <w:spacing w:before="200"/>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E4376"/>
    <w:rPr>
      <w:rFonts w:ascii="Verdana" w:hAnsi="Verdana" w:cs="Times New Roman"/>
      <w:color w:val="000000"/>
      <w:sz w:val="28"/>
      <w:szCs w:val="28"/>
    </w:rPr>
  </w:style>
  <w:style w:type="character" w:customStyle="1" w:styleId="Heading3Char">
    <w:name w:val="Heading 3 Char"/>
    <w:basedOn w:val="DefaultParagraphFont"/>
    <w:link w:val="Heading3"/>
    <w:uiPriority w:val="9"/>
    <w:semiHidden/>
    <w:rsid w:val="006E4376"/>
    <w:rPr>
      <w:rFonts w:ascii="Verdana" w:hAnsi="Verdana" w:cs="Times New Roman"/>
      <w:color w:val="000000"/>
      <w:sz w:val="26"/>
      <w:szCs w:val="26"/>
    </w:rPr>
  </w:style>
  <w:style w:type="character" w:styleId="Hyperlink">
    <w:name w:val="Hyperlink"/>
    <w:basedOn w:val="DefaultParagraphFont"/>
    <w:uiPriority w:val="99"/>
    <w:semiHidden/>
    <w:unhideWhenUsed/>
    <w:rsid w:val="006E4376"/>
    <w:rPr>
      <w:color w:val="9D454F"/>
      <w:u w:val="single"/>
    </w:rPr>
  </w:style>
  <w:style w:type="paragraph" w:customStyle="1" w:styleId="body">
    <w:name w:val="body"/>
    <w:basedOn w:val="Normal"/>
    <w:rsid w:val="006E4376"/>
    <w:pPr>
      <w:spacing w:before="100" w:beforeAutospacing="1" w:after="100" w:afterAutospacing="1"/>
    </w:pPr>
    <w:rPr>
      <w:rFonts w:ascii="Times New Roman" w:hAnsi="Times New Roman"/>
      <w:color w:val="auto"/>
    </w:rPr>
  </w:style>
  <w:style w:type="character" w:customStyle="1" w:styleId="Heading1Char">
    <w:name w:val="Heading 1 Char"/>
    <w:basedOn w:val="DefaultParagraphFont"/>
    <w:link w:val="Heading1"/>
    <w:uiPriority w:val="9"/>
    <w:rsid w:val="00544890"/>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544890"/>
    <w:pPr>
      <w:spacing w:before="100" w:beforeAutospacing="1" w:after="100" w:afterAutospacing="1"/>
    </w:pPr>
    <w:rPr>
      <w:rFonts w:ascii="Times New Roman" w:eastAsia="Times New Roman" w:hAnsi="Times New Roman"/>
      <w:color w:val="auto"/>
    </w:rPr>
  </w:style>
  <w:style w:type="character" w:styleId="Strong">
    <w:name w:val="Strong"/>
    <w:basedOn w:val="DefaultParagraphFont"/>
    <w:uiPriority w:val="22"/>
    <w:qFormat/>
    <w:rsid w:val="00544890"/>
    <w:rPr>
      <w:b/>
      <w:bCs/>
    </w:rPr>
  </w:style>
  <w:style w:type="paragraph" w:styleId="BalloonText">
    <w:name w:val="Balloon Text"/>
    <w:basedOn w:val="Normal"/>
    <w:link w:val="BalloonTextChar"/>
    <w:uiPriority w:val="99"/>
    <w:semiHidden/>
    <w:unhideWhenUsed/>
    <w:rsid w:val="00544890"/>
    <w:rPr>
      <w:rFonts w:ascii="Tahoma" w:hAnsi="Tahoma" w:cs="Tahoma"/>
      <w:sz w:val="16"/>
      <w:szCs w:val="16"/>
    </w:rPr>
  </w:style>
  <w:style w:type="character" w:customStyle="1" w:styleId="BalloonTextChar">
    <w:name w:val="Balloon Text Char"/>
    <w:basedOn w:val="DefaultParagraphFont"/>
    <w:link w:val="BalloonText"/>
    <w:uiPriority w:val="99"/>
    <w:semiHidden/>
    <w:rsid w:val="00544890"/>
    <w:rPr>
      <w:rFonts w:ascii="Tahoma" w:hAnsi="Tahoma" w:cs="Tahoma"/>
      <w:color w:val="000000"/>
      <w:sz w:val="16"/>
      <w:szCs w:val="16"/>
    </w:rPr>
  </w:style>
  <w:style w:type="paragraph" w:styleId="Header">
    <w:name w:val="header"/>
    <w:basedOn w:val="Normal"/>
    <w:link w:val="HeaderChar"/>
    <w:uiPriority w:val="99"/>
    <w:semiHidden/>
    <w:unhideWhenUsed/>
    <w:rsid w:val="00F40BE1"/>
    <w:pPr>
      <w:tabs>
        <w:tab w:val="center" w:pos="4680"/>
        <w:tab w:val="right" w:pos="9360"/>
      </w:tabs>
    </w:pPr>
  </w:style>
  <w:style w:type="character" w:customStyle="1" w:styleId="HeaderChar">
    <w:name w:val="Header Char"/>
    <w:basedOn w:val="DefaultParagraphFont"/>
    <w:link w:val="Header"/>
    <w:uiPriority w:val="99"/>
    <w:semiHidden/>
    <w:rsid w:val="00F40BE1"/>
    <w:rPr>
      <w:rFonts w:ascii="Verdana" w:hAnsi="Verdana" w:cs="Times New Roman"/>
      <w:color w:val="000000"/>
      <w:sz w:val="24"/>
      <w:szCs w:val="24"/>
    </w:rPr>
  </w:style>
  <w:style w:type="paragraph" w:styleId="Footer">
    <w:name w:val="footer"/>
    <w:basedOn w:val="Normal"/>
    <w:link w:val="FooterChar"/>
    <w:uiPriority w:val="99"/>
    <w:unhideWhenUsed/>
    <w:rsid w:val="00F40BE1"/>
    <w:pPr>
      <w:tabs>
        <w:tab w:val="center" w:pos="4680"/>
        <w:tab w:val="right" w:pos="9360"/>
      </w:tabs>
    </w:pPr>
  </w:style>
  <w:style w:type="character" w:customStyle="1" w:styleId="FooterChar">
    <w:name w:val="Footer Char"/>
    <w:basedOn w:val="DefaultParagraphFont"/>
    <w:link w:val="Footer"/>
    <w:uiPriority w:val="99"/>
    <w:rsid w:val="00F40BE1"/>
    <w:rPr>
      <w:rFonts w:ascii="Verdana" w:hAnsi="Verdan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71685">
      <w:bodyDiv w:val="1"/>
      <w:marLeft w:val="0"/>
      <w:marRight w:val="0"/>
      <w:marTop w:val="0"/>
      <w:marBottom w:val="0"/>
      <w:divBdr>
        <w:top w:val="none" w:sz="0" w:space="0" w:color="auto"/>
        <w:left w:val="none" w:sz="0" w:space="0" w:color="auto"/>
        <w:bottom w:val="none" w:sz="0" w:space="0" w:color="auto"/>
        <w:right w:val="none" w:sz="0" w:space="0" w:color="auto"/>
      </w:divBdr>
    </w:div>
    <w:div w:id="1311444484">
      <w:bodyDiv w:val="1"/>
      <w:marLeft w:val="0"/>
      <w:marRight w:val="0"/>
      <w:marTop w:val="0"/>
      <w:marBottom w:val="0"/>
      <w:divBdr>
        <w:top w:val="none" w:sz="0" w:space="0" w:color="auto"/>
        <w:left w:val="none" w:sz="0" w:space="0" w:color="auto"/>
        <w:bottom w:val="none" w:sz="0" w:space="0" w:color="auto"/>
        <w:right w:val="none" w:sz="0" w:space="0" w:color="auto"/>
      </w:divBdr>
      <w:divsChild>
        <w:div w:id="101607972">
          <w:marLeft w:val="0"/>
          <w:marRight w:val="0"/>
          <w:marTop w:val="0"/>
          <w:marBottom w:val="0"/>
          <w:divBdr>
            <w:top w:val="none" w:sz="0" w:space="0" w:color="auto"/>
            <w:left w:val="none" w:sz="0" w:space="0" w:color="auto"/>
            <w:bottom w:val="none" w:sz="0" w:space="0" w:color="auto"/>
            <w:right w:val="none" w:sz="0" w:space="0" w:color="auto"/>
          </w:divBdr>
        </w:div>
        <w:div w:id="1486581700">
          <w:marLeft w:val="0"/>
          <w:marRight w:val="0"/>
          <w:marTop w:val="0"/>
          <w:marBottom w:val="0"/>
          <w:divBdr>
            <w:top w:val="none" w:sz="0" w:space="0" w:color="auto"/>
            <w:left w:val="none" w:sz="0" w:space="0" w:color="auto"/>
            <w:bottom w:val="none" w:sz="0" w:space="0" w:color="auto"/>
            <w:right w:val="none" w:sz="0" w:space="0" w:color="auto"/>
          </w:divBdr>
          <w:divsChild>
            <w:div w:id="2014527078">
              <w:marLeft w:val="0"/>
              <w:marRight w:val="0"/>
              <w:marTop w:val="0"/>
              <w:marBottom w:val="0"/>
              <w:divBdr>
                <w:top w:val="none" w:sz="0" w:space="0" w:color="auto"/>
                <w:left w:val="none" w:sz="0" w:space="0" w:color="auto"/>
                <w:bottom w:val="none" w:sz="0" w:space="0" w:color="auto"/>
                <w:right w:val="none" w:sz="0" w:space="0" w:color="auto"/>
              </w:divBdr>
              <w:divsChild>
                <w:div w:id="300966458">
                  <w:marLeft w:val="0"/>
                  <w:marRight w:val="0"/>
                  <w:marTop w:val="0"/>
                  <w:marBottom w:val="0"/>
                  <w:divBdr>
                    <w:top w:val="none" w:sz="0" w:space="0" w:color="auto"/>
                    <w:left w:val="none" w:sz="0" w:space="0" w:color="auto"/>
                    <w:bottom w:val="none" w:sz="0" w:space="0" w:color="auto"/>
                    <w:right w:val="none" w:sz="0" w:space="0" w:color="auto"/>
                  </w:divBdr>
                  <w:divsChild>
                    <w:div w:id="36340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97FAA9D1D042F794BE07A99F14C0E4"/>
        <w:category>
          <w:name w:val="General"/>
          <w:gallery w:val="placeholder"/>
        </w:category>
        <w:types>
          <w:type w:val="bbPlcHdr"/>
        </w:types>
        <w:behaviors>
          <w:behavior w:val="content"/>
        </w:behaviors>
        <w:guid w:val="{1A4D23B0-8CA7-4CCE-ABAC-2B4A5B949B84}"/>
      </w:docPartPr>
      <w:docPartBody>
        <w:p w:rsidR="00E70C4E" w:rsidRDefault="00E1707C" w:rsidP="00E1707C">
          <w:pPr>
            <w:pStyle w:val="2A97FAA9D1D042F794BE07A99F14C0E4"/>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E1707C"/>
    <w:rsid w:val="00011A6E"/>
    <w:rsid w:val="00747B36"/>
    <w:rsid w:val="00955D88"/>
    <w:rsid w:val="00E1707C"/>
    <w:rsid w:val="00E70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97FAA9D1D042F794BE07A99F14C0E4">
    <w:name w:val="2A97FAA9D1D042F794BE07A99F14C0E4"/>
    <w:rsid w:val="00E17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www.integritysoils.co.nz</Company>
  <LinksUpToDate>false</LinksUpToDate>
  <CharactersWithSpaces>3138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Laura Gibney</cp:lastModifiedBy>
  <cp:revision>5</cp:revision>
  <dcterms:created xsi:type="dcterms:W3CDTF">2012-10-09T19:19:00Z</dcterms:created>
  <dcterms:modified xsi:type="dcterms:W3CDTF">2016-05-24T16:21:00Z</dcterms:modified>
</cp:coreProperties>
</file>